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332" w:rsidRDefault="00C72332" w:rsidP="00C72332">
      <w:pPr>
        <w:jc w:val="center"/>
        <w:rPr>
          <w:rFonts w:ascii="Arial" w:hAnsi="Arial" w:cs="Arial"/>
          <w:sz w:val="25"/>
          <w:szCs w:val="25"/>
        </w:rPr>
      </w:pPr>
    </w:p>
    <w:p w:rsidR="00C72332" w:rsidRDefault="00C72332" w:rsidP="00C72332">
      <w:pPr>
        <w:jc w:val="center"/>
        <w:rPr>
          <w:rFonts w:ascii="Arial" w:hAnsi="Arial" w:cs="Arial"/>
          <w:sz w:val="25"/>
          <w:szCs w:val="25"/>
        </w:rPr>
      </w:pPr>
    </w:p>
    <w:p w:rsidR="00C72332" w:rsidRPr="00E6603A" w:rsidRDefault="00C72332" w:rsidP="00C72332">
      <w:pPr>
        <w:jc w:val="center"/>
        <w:rPr>
          <w:rFonts w:ascii="Arial" w:hAnsi="Arial" w:cs="Arial"/>
          <w:sz w:val="25"/>
          <w:szCs w:val="25"/>
        </w:rPr>
      </w:pPr>
      <w:r w:rsidRPr="00E6603A">
        <w:rPr>
          <w:rFonts w:ascii="Arial" w:hAnsi="Arial" w:cs="Arial"/>
          <w:sz w:val="25"/>
          <w:szCs w:val="25"/>
        </w:rPr>
        <w:t>Discours d’ouverture du Président Provisoire</w:t>
      </w:r>
    </w:p>
    <w:p w:rsidR="00C72332" w:rsidRDefault="00C72332" w:rsidP="00C72332">
      <w:pPr>
        <w:jc w:val="center"/>
        <w:rPr>
          <w:rFonts w:ascii="Arial" w:hAnsi="Arial" w:cs="Arial"/>
          <w:sz w:val="25"/>
          <w:szCs w:val="25"/>
        </w:rPr>
      </w:pPr>
      <w:r w:rsidRPr="00E6603A">
        <w:rPr>
          <w:rFonts w:ascii="Arial" w:hAnsi="Arial" w:cs="Arial"/>
          <w:sz w:val="25"/>
          <w:szCs w:val="25"/>
        </w:rPr>
        <w:t>(</w:t>
      </w:r>
      <w:r>
        <w:rPr>
          <w:rFonts w:ascii="Arial" w:hAnsi="Arial" w:cs="Arial"/>
          <w:sz w:val="25"/>
          <w:szCs w:val="25"/>
        </w:rPr>
        <w:t>jeu</w:t>
      </w:r>
      <w:r w:rsidRPr="00E6603A">
        <w:rPr>
          <w:rFonts w:ascii="Arial" w:hAnsi="Arial" w:cs="Arial"/>
          <w:sz w:val="25"/>
          <w:szCs w:val="25"/>
        </w:rPr>
        <w:t xml:space="preserve">di </w:t>
      </w:r>
      <w:r>
        <w:rPr>
          <w:rFonts w:ascii="Arial" w:hAnsi="Arial" w:cs="Arial"/>
          <w:sz w:val="25"/>
          <w:szCs w:val="25"/>
        </w:rPr>
        <w:t>14</w:t>
      </w:r>
      <w:r w:rsidRPr="00E6603A">
        <w:rPr>
          <w:rFonts w:ascii="Arial" w:hAnsi="Arial" w:cs="Arial"/>
          <w:sz w:val="25"/>
          <w:szCs w:val="25"/>
        </w:rPr>
        <w:t xml:space="preserve"> </w:t>
      </w:r>
      <w:r>
        <w:rPr>
          <w:rFonts w:ascii="Arial" w:hAnsi="Arial" w:cs="Arial"/>
          <w:sz w:val="25"/>
          <w:szCs w:val="25"/>
        </w:rPr>
        <w:t>mars</w:t>
      </w:r>
      <w:r w:rsidRPr="00E6603A">
        <w:rPr>
          <w:rFonts w:ascii="Arial" w:hAnsi="Arial" w:cs="Arial"/>
          <w:sz w:val="25"/>
          <w:szCs w:val="25"/>
        </w:rPr>
        <w:t xml:space="preserve"> 201</w:t>
      </w:r>
      <w:r>
        <w:rPr>
          <w:rFonts w:ascii="Arial" w:hAnsi="Arial" w:cs="Arial"/>
          <w:sz w:val="25"/>
          <w:szCs w:val="25"/>
        </w:rPr>
        <w:t>3, à 14H0</w:t>
      </w:r>
      <w:r w:rsidRPr="00E6603A">
        <w:rPr>
          <w:rFonts w:ascii="Arial" w:hAnsi="Arial" w:cs="Arial"/>
          <w:sz w:val="25"/>
          <w:szCs w:val="25"/>
        </w:rPr>
        <w:t>0)</w:t>
      </w:r>
    </w:p>
    <w:p w:rsidR="00C72332" w:rsidRDefault="00C72332" w:rsidP="00C72332">
      <w:pPr>
        <w:jc w:val="center"/>
        <w:rPr>
          <w:rFonts w:ascii="Arial" w:hAnsi="Arial" w:cs="Arial"/>
          <w:sz w:val="25"/>
          <w:szCs w:val="25"/>
        </w:rPr>
      </w:pPr>
    </w:p>
    <w:p w:rsidR="00C72332" w:rsidRPr="00E6603A" w:rsidRDefault="00C72332" w:rsidP="00C72332">
      <w:pPr>
        <w:rPr>
          <w:rFonts w:ascii="Arial" w:hAnsi="Arial" w:cs="Arial"/>
          <w:sz w:val="25"/>
          <w:szCs w:val="25"/>
        </w:rPr>
      </w:pPr>
    </w:p>
    <w:p w:rsidR="00C72332" w:rsidRDefault="00C72332" w:rsidP="00C72332">
      <w:pPr>
        <w:rPr>
          <w:rFonts w:ascii="Arial" w:hAnsi="Arial" w:cs="Arial"/>
        </w:rPr>
      </w:pPr>
      <w:r w:rsidRPr="00E6603A">
        <w:rPr>
          <w:rFonts w:ascii="Arial" w:hAnsi="Arial" w:cs="Arial"/>
        </w:rPr>
        <w:t>Mesdames et Messieurs, cher</w:t>
      </w:r>
      <w:r>
        <w:rPr>
          <w:rFonts w:ascii="Arial" w:hAnsi="Arial" w:cs="Arial"/>
        </w:rPr>
        <w:t>s Collègues et amis</w:t>
      </w:r>
      <w:r w:rsidRPr="00E6603A">
        <w:rPr>
          <w:rFonts w:ascii="Arial" w:hAnsi="Arial" w:cs="Arial"/>
        </w:rPr>
        <w:t xml:space="preserve"> </w:t>
      </w:r>
    </w:p>
    <w:p w:rsidR="00C72332" w:rsidRPr="00E6603A" w:rsidRDefault="00C72332" w:rsidP="00C72332">
      <w:pPr>
        <w:rPr>
          <w:rFonts w:ascii="Arial" w:hAnsi="Arial" w:cs="Arial"/>
        </w:rPr>
      </w:pPr>
    </w:p>
    <w:p w:rsidR="00C72332" w:rsidRDefault="00C72332" w:rsidP="00C72332">
      <w:pPr>
        <w:rPr>
          <w:rFonts w:ascii="Arial" w:hAnsi="Arial" w:cs="Arial"/>
        </w:rPr>
      </w:pPr>
      <w:r w:rsidRPr="00E6603A">
        <w:rPr>
          <w:rFonts w:ascii="Arial" w:hAnsi="Arial" w:cs="Arial"/>
        </w:rPr>
        <w:t xml:space="preserve">Bienvenue à cette réunion est d’abord la vôtre ! </w:t>
      </w:r>
    </w:p>
    <w:p w:rsidR="00C72332" w:rsidRPr="00E6603A" w:rsidRDefault="00C72332" w:rsidP="00C72332">
      <w:pPr>
        <w:rPr>
          <w:rFonts w:ascii="Arial" w:hAnsi="Arial" w:cs="Arial"/>
        </w:rPr>
      </w:pPr>
    </w:p>
    <w:p w:rsidR="00C72332" w:rsidRDefault="00C72332" w:rsidP="00C72332">
      <w:pPr>
        <w:rPr>
          <w:rFonts w:ascii="Arial" w:hAnsi="Arial" w:cs="Arial"/>
        </w:rPr>
      </w:pPr>
      <w:r w:rsidRPr="00E6603A">
        <w:rPr>
          <w:rFonts w:ascii="Arial" w:hAnsi="Arial" w:cs="Arial"/>
        </w:rPr>
        <w:t xml:space="preserve">Je tiens à vous remercier tous, bien sincèrement, d’avoir pris sur votre temps pour venir répondre à notre invitation qui, je dois le souligner dès le départ, marque le début d’une aventure commune ! </w:t>
      </w:r>
    </w:p>
    <w:p w:rsidR="00C72332" w:rsidRPr="00E6603A" w:rsidRDefault="00C72332" w:rsidP="00C72332">
      <w:pPr>
        <w:rPr>
          <w:rFonts w:ascii="Arial" w:hAnsi="Arial" w:cs="Arial"/>
        </w:rPr>
      </w:pPr>
    </w:p>
    <w:p w:rsidR="00C72332" w:rsidRDefault="00C72332" w:rsidP="00C72332">
      <w:pPr>
        <w:rPr>
          <w:rFonts w:ascii="Arial" w:hAnsi="Arial" w:cs="Arial"/>
        </w:rPr>
      </w:pPr>
      <w:r w:rsidRPr="00E6603A">
        <w:rPr>
          <w:rFonts w:ascii="Arial" w:hAnsi="Arial" w:cs="Arial"/>
        </w:rPr>
        <w:t xml:space="preserve">En effet, cette assemblée générale constitutive d’une association </w:t>
      </w:r>
      <w:r>
        <w:rPr>
          <w:rFonts w:ascii="Arial" w:hAnsi="Arial" w:cs="Arial"/>
        </w:rPr>
        <w:t>nationale à caractère socio professionnel</w:t>
      </w:r>
      <w:r w:rsidRPr="00E6603A">
        <w:rPr>
          <w:rFonts w:ascii="Arial" w:hAnsi="Arial" w:cs="Arial"/>
        </w:rPr>
        <w:t xml:space="preserve"> n’est pas nouvelle en soi. </w:t>
      </w:r>
    </w:p>
    <w:p w:rsidR="00C72332" w:rsidRPr="00E6603A" w:rsidRDefault="00C72332" w:rsidP="00C72332">
      <w:pPr>
        <w:rPr>
          <w:rFonts w:ascii="Arial" w:hAnsi="Arial" w:cs="Arial"/>
        </w:rPr>
      </w:pPr>
    </w:p>
    <w:p w:rsidR="00C72332" w:rsidRDefault="00C72332" w:rsidP="00C72332">
      <w:pPr>
        <w:rPr>
          <w:rFonts w:ascii="Arial" w:hAnsi="Arial" w:cs="Arial"/>
        </w:rPr>
      </w:pPr>
      <w:r w:rsidRPr="00E6603A">
        <w:rPr>
          <w:rFonts w:ascii="Arial" w:hAnsi="Arial" w:cs="Arial"/>
        </w:rPr>
        <w:t>S’il y a de l’innovation, elle se trouvera certainement dans les idées et l’engagement des uns et des autres ; s’il y a de la continuité, on le remarquera dans la somme</w:t>
      </w:r>
      <w:r>
        <w:rPr>
          <w:rFonts w:ascii="Arial" w:hAnsi="Arial" w:cs="Arial"/>
        </w:rPr>
        <w:t xml:space="preserve"> </w:t>
      </w:r>
      <w:r w:rsidRPr="00E6603A">
        <w:rPr>
          <w:rFonts w:ascii="Arial" w:hAnsi="Arial" w:cs="Arial"/>
        </w:rPr>
        <w:t xml:space="preserve">d’expériences individuelles rassemblées autour d’objectifs partagés. </w:t>
      </w:r>
    </w:p>
    <w:p w:rsidR="00C72332" w:rsidRPr="00E6603A" w:rsidRDefault="00C72332" w:rsidP="00C72332">
      <w:pPr>
        <w:rPr>
          <w:rFonts w:ascii="Arial" w:hAnsi="Arial" w:cs="Arial"/>
        </w:rPr>
      </w:pPr>
    </w:p>
    <w:p w:rsidR="00C72332" w:rsidRDefault="00C72332" w:rsidP="00C72332">
      <w:pPr>
        <w:rPr>
          <w:rFonts w:ascii="Arial" w:hAnsi="Arial" w:cs="Arial"/>
        </w:rPr>
      </w:pPr>
      <w:r w:rsidRPr="00E6603A">
        <w:rPr>
          <w:rFonts w:ascii="Arial" w:hAnsi="Arial" w:cs="Arial"/>
        </w:rPr>
        <w:t>Au cours de la journée, les différentes contributions qui vous seront présentées et sur lesquelles vous vous prononcerez, vous apporteront des éclairages utiles à vos prises de décisions que nous souhaitons fortes et résolues. En attendant d’en arriver là, je tiens avec votre accord, à poser une</w:t>
      </w:r>
      <w:r>
        <w:rPr>
          <w:rFonts w:ascii="Arial" w:hAnsi="Arial" w:cs="Arial"/>
        </w:rPr>
        <w:t xml:space="preserve"> </w:t>
      </w:r>
      <w:r w:rsidRPr="00E6603A">
        <w:rPr>
          <w:rFonts w:ascii="Arial" w:hAnsi="Arial" w:cs="Arial"/>
        </w:rPr>
        <w:t xml:space="preserve">série de questions préliminaires qui tenteront de focaliser les objets de cette rencontre. </w:t>
      </w:r>
    </w:p>
    <w:p w:rsidR="00C72332" w:rsidRPr="00E6603A" w:rsidRDefault="00C72332" w:rsidP="00C72332">
      <w:pPr>
        <w:rPr>
          <w:rFonts w:ascii="Arial" w:hAnsi="Arial" w:cs="Arial"/>
        </w:rPr>
      </w:pPr>
    </w:p>
    <w:p w:rsidR="00C72332" w:rsidRPr="00492CC3" w:rsidRDefault="00C72332" w:rsidP="00C72332">
      <w:pPr>
        <w:rPr>
          <w:rFonts w:ascii="Arial" w:hAnsi="Arial" w:cs="Arial"/>
          <w:b/>
        </w:rPr>
      </w:pPr>
      <w:r w:rsidRPr="00492CC3">
        <w:rPr>
          <w:rFonts w:ascii="Arial" w:hAnsi="Arial" w:cs="Arial"/>
          <w:b/>
        </w:rPr>
        <w:t xml:space="preserve">1-D’abord, pourquoi en sommes-nous là aujourd’hui ? </w:t>
      </w:r>
    </w:p>
    <w:p w:rsidR="00C72332" w:rsidRPr="00E6603A" w:rsidRDefault="00C72332" w:rsidP="00C72332">
      <w:pPr>
        <w:rPr>
          <w:rFonts w:ascii="Arial" w:hAnsi="Arial" w:cs="Arial"/>
        </w:rPr>
      </w:pPr>
      <w:r w:rsidRPr="00E6603A">
        <w:rPr>
          <w:rFonts w:ascii="Arial" w:hAnsi="Arial" w:cs="Arial"/>
        </w:rPr>
        <w:t xml:space="preserve">La tenue de cette journée de Première Assemblée Générale de l’association que </w:t>
      </w:r>
    </w:p>
    <w:p w:rsidR="00C72332" w:rsidRDefault="00C72332" w:rsidP="00C72332">
      <w:pPr>
        <w:rPr>
          <w:rFonts w:ascii="Arial" w:hAnsi="Arial" w:cs="Arial"/>
        </w:rPr>
      </w:pPr>
      <w:r w:rsidRPr="00E6603A">
        <w:rPr>
          <w:rFonts w:ascii="Arial" w:hAnsi="Arial" w:cs="Arial"/>
        </w:rPr>
        <w:t>nous avons l’ambition de positionner parmi les organisations actives et performantes dans le domaine de l’e</w:t>
      </w:r>
      <w:r>
        <w:rPr>
          <w:rFonts w:ascii="Arial" w:hAnsi="Arial" w:cs="Arial"/>
        </w:rPr>
        <w:t xml:space="preserve">xport </w:t>
      </w:r>
      <w:r w:rsidRPr="00E6603A">
        <w:rPr>
          <w:rFonts w:ascii="Arial" w:hAnsi="Arial" w:cs="Arial"/>
        </w:rPr>
        <w:t xml:space="preserve">en général, </w:t>
      </w:r>
      <w:r>
        <w:rPr>
          <w:rFonts w:ascii="Arial" w:hAnsi="Arial" w:cs="Arial"/>
        </w:rPr>
        <w:t>en Algérie</w:t>
      </w:r>
      <w:r w:rsidRPr="00E6603A">
        <w:rPr>
          <w:rFonts w:ascii="Arial" w:hAnsi="Arial" w:cs="Arial"/>
        </w:rPr>
        <w:t xml:space="preserve">, marque un aboutissement. </w:t>
      </w:r>
    </w:p>
    <w:p w:rsidR="00C72332" w:rsidRPr="00E6603A" w:rsidRDefault="00C72332" w:rsidP="00C72332">
      <w:pPr>
        <w:rPr>
          <w:rFonts w:ascii="Arial" w:hAnsi="Arial" w:cs="Arial"/>
        </w:rPr>
      </w:pPr>
    </w:p>
    <w:p w:rsidR="00C72332" w:rsidRPr="00E6603A" w:rsidRDefault="00C72332" w:rsidP="00C72332">
      <w:pPr>
        <w:rPr>
          <w:rFonts w:ascii="Arial" w:hAnsi="Arial" w:cs="Arial"/>
          <w:sz w:val="20"/>
          <w:szCs w:val="20"/>
        </w:rPr>
      </w:pPr>
    </w:p>
    <w:p w:rsidR="00C72332" w:rsidRPr="00492CC3" w:rsidRDefault="00C72332" w:rsidP="00C72332">
      <w:pPr>
        <w:rPr>
          <w:rFonts w:ascii="Arial" w:hAnsi="Arial" w:cs="Arial"/>
          <w:b/>
        </w:rPr>
      </w:pPr>
      <w:r w:rsidRPr="00492CC3">
        <w:rPr>
          <w:rFonts w:ascii="Arial" w:hAnsi="Arial" w:cs="Arial"/>
          <w:b/>
        </w:rPr>
        <w:t xml:space="preserve">2-Quelle est notre ambition ? </w:t>
      </w:r>
    </w:p>
    <w:p w:rsidR="00C72332" w:rsidRDefault="00C72332" w:rsidP="00C72332">
      <w:pPr>
        <w:rPr>
          <w:rFonts w:ascii="Arial" w:hAnsi="Arial" w:cs="Arial"/>
        </w:rPr>
      </w:pPr>
      <w:r w:rsidRPr="00E6603A">
        <w:rPr>
          <w:rFonts w:ascii="Arial" w:hAnsi="Arial" w:cs="Arial"/>
        </w:rPr>
        <w:t xml:space="preserve">Notre ambition la plus évidente est de ne pas être une association de plus, dans un pays qui en compte déjà de nombreuses. Dans cette perspectives, cette journée vous donnera l’occasion, je l’espère, de voir de discuter les propositions qui fondent cette ambition. </w:t>
      </w:r>
    </w:p>
    <w:p w:rsidR="00C72332" w:rsidRPr="00E6603A" w:rsidRDefault="00C72332" w:rsidP="00C72332">
      <w:pPr>
        <w:rPr>
          <w:rFonts w:ascii="Arial" w:hAnsi="Arial" w:cs="Arial"/>
        </w:rPr>
      </w:pPr>
    </w:p>
    <w:p w:rsidR="00C72332" w:rsidRPr="00492CC3" w:rsidRDefault="00C72332" w:rsidP="00C72332">
      <w:pPr>
        <w:rPr>
          <w:rFonts w:ascii="Arial" w:hAnsi="Arial" w:cs="Arial"/>
          <w:b/>
        </w:rPr>
      </w:pPr>
      <w:r w:rsidRPr="00492CC3">
        <w:rPr>
          <w:rFonts w:ascii="Arial" w:hAnsi="Arial" w:cs="Arial"/>
          <w:b/>
        </w:rPr>
        <w:t xml:space="preserve">3-Comment devons-nous procéder ? </w:t>
      </w:r>
    </w:p>
    <w:p w:rsidR="00C72332" w:rsidRDefault="00C72332" w:rsidP="00C72332">
      <w:pPr>
        <w:rPr>
          <w:rFonts w:ascii="Arial" w:hAnsi="Arial" w:cs="Arial"/>
        </w:rPr>
      </w:pPr>
      <w:r w:rsidRPr="00E6603A">
        <w:rPr>
          <w:rFonts w:ascii="Arial" w:hAnsi="Arial" w:cs="Arial"/>
        </w:rPr>
        <w:t xml:space="preserve">L’association, que nous avons ainsi l’ambition de lancer, se fixe trois critères essentiels qui lui serviront en permanence de référence : </w:t>
      </w:r>
    </w:p>
    <w:p w:rsidR="00C72332" w:rsidRPr="00E6603A" w:rsidRDefault="00C72332" w:rsidP="00C72332">
      <w:pPr>
        <w:rPr>
          <w:rFonts w:ascii="Arial" w:hAnsi="Arial" w:cs="Arial"/>
        </w:rPr>
      </w:pPr>
    </w:p>
    <w:p w:rsidR="00C72332" w:rsidRDefault="00C72332" w:rsidP="00C72332">
      <w:pPr>
        <w:rPr>
          <w:rFonts w:ascii="Arial" w:hAnsi="Arial" w:cs="Arial"/>
        </w:rPr>
      </w:pPr>
      <w:r w:rsidRPr="00E6603A">
        <w:rPr>
          <w:rFonts w:ascii="Arial" w:hAnsi="Arial" w:cs="Arial"/>
        </w:rPr>
        <w:t xml:space="preserve">- </w:t>
      </w:r>
      <w:r w:rsidRPr="00492CC3">
        <w:rPr>
          <w:rFonts w:ascii="Arial" w:hAnsi="Arial" w:cs="Arial"/>
          <w:u w:val="single"/>
        </w:rPr>
        <w:t>la transparence</w:t>
      </w:r>
      <w:r w:rsidRPr="00E6603A">
        <w:rPr>
          <w:rFonts w:ascii="Arial" w:hAnsi="Arial" w:cs="Arial"/>
        </w:rPr>
        <w:t>: toutes les procédures devront être régulières et</w:t>
      </w:r>
      <w:r>
        <w:rPr>
          <w:rFonts w:ascii="Arial" w:hAnsi="Arial" w:cs="Arial"/>
        </w:rPr>
        <w:t xml:space="preserve"> </w:t>
      </w:r>
      <w:proofErr w:type="spellStart"/>
      <w:r w:rsidRPr="00E6603A">
        <w:rPr>
          <w:rFonts w:ascii="Arial" w:hAnsi="Arial" w:cs="Arial"/>
        </w:rPr>
        <w:t>traçables</w:t>
      </w:r>
      <w:proofErr w:type="spellEnd"/>
      <w:r w:rsidRPr="00E6603A">
        <w:rPr>
          <w:rFonts w:ascii="Arial" w:hAnsi="Arial" w:cs="Arial"/>
        </w:rPr>
        <w:t xml:space="preserve">. </w:t>
      </w:r>
    </w:p>
    <w:p w:rsidR="00C72332" w:rsidRPr="00E6603A" w:rsidRDefault="00C72332" w:rsidP="00C72332">
      <w:pPr>
        <w:rPr>
          <w:rFonts w:ascii="Arial" w:hAnsi="Arial" w:cs="Arial"/>
        </w:rPr>
      </w:pPr>
    </w:p>
    <w:p w:rsidR="00C72332" w:rsidRDefault="00C72332" w:rsidP="00C72332">
      <w:pPr>
        <w:rPr>
          <w:rFonts w:ascii="Arial" w:hAnsi="Arial" w:cs="Arial"/>
        </w:rPr>
      </w:pPr>
      <w:r w:rsidRPr="00E6603A">
        <w:rPr>
          <w:rFonts w:ascii="Arial" w:hAnsi="Arial" w:cs="Arial"/>
        </w:rPr>
        <w:t>Sous ce rapport, le choix de tous</w:t>
      </w:r>
      <w:r>
        <w:rPr>
          <w:rFonts w:ascii="Arial" w:hAnsi="Arial" w:cs="Arial"/>
        </w:rPr>
        <w:t xml:space="preserve"> nos</w:t>
      </w:r>
      <w:r w:rsidRPr="00E6603A">
        <w:rPr>
          <w:rFonts w:ascii="Arial" w:hAnsi="Arial" w:cs="Arial"/>
        </w:rPr>
        <w:t xml:space="preserve"> responsables devra constamment respecter le principe de l’élection démocratique faite par les adhérents. </w:t>
      </w:r>
    </w:p>
    <w:p w:rsidR="00C72332" w:rsidRPr="00E6603A" w:rsidRDefault="00C72332" w:rsidP="00C72332">
      <w:pPr>
        <w:rPr>
          <w:rFonts w:ascii="Arial" w:hAnsi="Arial" w:cs="Arial"/>
        </w:rPr>
      </w:pPr>
    </w:p>
    <w:p w:rsidR="00C72332" w:rsidRDefault="00C72332" w:rsidP="00C72332">
      <w:pPr>
        <w:rPr>
          <w:rFonts w:ascii="Arial" w:hAnsi="Arial" w:cs="Arial"/>
        </w:rPr>
      </w:pPr>
    </w:p>
    <w:p w:rsidR="00C72332" w:rsidRDefault="00C72332" w:rsidP="00C72332">
      <w:pPr>
        <w:rPr>
          <w:rFonts w:ascii="Arial" w:hAnsi="Arial" w:cs="Arial"/>
        </w:rPr>
      </w:pPr>
    </w:p>
    <w:p w:rsidR="00C72332" w:rsidRDefault="00C72332" w:rsidP="00C72332">
      <w:pPr>
        <w:rPr>
          <w:rFonts w:ascii="Arial" w:hAnsi="Arial" w:cs="Arial"/>
        </w:rPr>
      </w:pPr>
    </w:p>
    <w:p w:rsidR="00C72332" w:rsidRDefault="00C72332" w:rsidP="00C72332">
      <w:pPr>
        <w:rPr>
          <w:rFonts w:ascii="Arial" w:hAnsi="Arial" w:cs="Arial"/>
        </w:rPr>
      </w:pPr>
    </w:p>
    <w:p w:rsidR="00C72332" w:rsidRDefault="00C72332" w:rsidP="00C72332">
      <w:pPr>
        <w:rPr>
          <w:rFonts w:ascii="Arial" w:hAnsi="Arial" w:cs="Arial"/>
        </w:rPr>
      </w:pPr>
      <w:r w:rsidRPr="00E6603A">
        <w:rPr>
          <w:rFonts w:ascii="Arial" w:hAnsi="Arial" w:cs="Arial"/>
        </w:rPr>
        <w:t xml:space="preserve">- </w:t>
      </w:r>
      <w:r w:rsidRPr="00492CC3">
        <w:rPr>
          <w:rFonts w:ascii="Arial" w:hAnsi="Arial" w:cs="Arial"/>
          <w:u w:val="single"/>
        </w:rPr>
        <w:t>la compétence:</w:t>
      </w:r>
      <w:r w:rsidRPr="00E6603A">
        <w:rPr>
          <w:rFonts w:ascii="Arial" w:hAnsi="Arial" w:cs="Arial"/>
        </w:rPr>
        <w:t xml:space="preserve"> Chaque membre de</w:t>
      </w:r>
      <w:r>
        <w:rPr>
          <w:rFonts w:ascii="Arial" w:hAnsi="Arial" w:cs="Arial"/>
        </w:rPr>
        <w:t xml:space="preserve"> l’</w:t>
      </w:r>
      <w:r w:rsidRPr="00E6603A">
        <w:rPr>
          <w:rFonts w:ascii="Arial" w:hAnsi="Arial" w:cs="Arial"/>
        </w:rPr>
        <w:t xml:space="preserve"> </w:t>
      </w:r>
      <w:r>
        <w:rPr>
          <w:rFonts w:ascii="Arial" w:hAnsi="Arial" w:cs="Arial"/>
        </w:rPr>
        <w:t>ACE</w:t>
      </w:r>
      <w:r w:rsidRPr="00E6603A">
        <w:rPr>
          <w:rFonts w:ascii="Arial" w:hAnsi="Arial" w:cs="Arial"/>
        </w:rPr>
        <w:t xml:space="preserve"> a une compétence particulière. Il s’agira de la solliciter et d’exploiter au mieux la</w:t>
      </w:r>
      <w:r>
        <w:rPr>
          <w:rFonts w:ascii="Arial" w:hAnsi="Arial" w:cs="Arial"/>
        </w:rPr>
        <w:t xml:space="preserve"> </w:t>
      </w:r>
      <w:r w:rsidRPr="00E6603A">
        <w:rPr>
          <w:rFonts w:ascii="Arial" w:hAnsi="Arial" w:cs="Arial"/>
        </w:rPr>
        <w:t>somme des compétences réunies au sein de l’association, pour faire aboutir les proje</w:t>
      </w:r>
      <w:r>
        <w:rPr>
          <w:rFonts w:ascii="Arial" w:hAnsi="Arial" w:cs="Arial"/>
        </w:rPr>
        <w:t>ts d’action qu’elle a identifié et discuté</w:t>
      </w:r>
      <w:r w:rsidRPr="00E6603A">
        <w:rPr>
          <w:rFonts w:ascii="Arial" w:hAnsi="Arial" w:cs="Arial"/>
        </w:rPr>
        <w:t xml:space="preserve"> avec tout le monde</w:t>
      </w:r>
    </w:p>
    <w:p w:rsidR="00C72332" w:rsidRDefault="00C72332" w:rsidP="00C72332">
      <w:pPr>
        <w:rPr>
          <w:rFonts w:ascii="Arial" w:hAnsi="Arial" w:cs="Arial"/>
        </w:rPr>
      </w:pPr>
    </w:p>
    <w:p w:rsidR="00C72332" w:rsidRDefault="00C72332" w:rsidP="00C72332">
      <w:pPr>
        <w:rPr>
          <w:rFonts w:ascii="Arial" w:hAnsi="Arial" w:cs="Arial"/>
        </w:rPr>
      </w:pPr>
      <w:r w:rsidRPr="00E6603A">
        <w:rPr>
          <w:rFonts w:ascii="Arial" w:hAnsi="Arial" w:cs="Arial"/>
        </w:rPr>
        <w:t xml:space="preserve"> Cette option explique la diversité des profils ici réunie, dans cette salle </w:t>
      </w:r>
    </w:p>
    <w:p w:rsidR="00C72332" w:rsidRDefault="00C72332" w:rsidP="00C72332">
      <w:pPr>
        <w:rPr>
          <w:rFonts w:ascii="Arial" w:hAnsi="Arial" w:cs="Arial"/>
        </w:rPr>
      </w:pPr>
    </w:p>
    <w:p w:rsidR="00C72332" w:rsidRDefault="00C72332" w:rsidP="00C72332">
      <w:pPr>
        <w:rPr>
          <w:rFonts w:ascii="Arial" w:hAnsi="Arial" w:cs="Arial"/>
        </w:rPr>
      </w:pPr>
    </w:p>
    <w:p w:rsidR="00C72332" w:rsidRDefault="00C72332" w:rsidP="00C72332">
      <w:pPr>
        <w:rPr>
          <w:rFonts w:ascii="Arial" w:hAnsi="Arial" w:cs="Arial"/>
        </w:rPr>
      </w:pPr>
    </w:p>
    <w:p w:rsidR="00C72332" w:rsidRDefault="00C72332" w:rsidP="00C72332">
      <w:pPr>
        <w:rPr>
          <w:rFonts w:ascii="Arial" w:hAnsi="Arial" w:cs="Arial"/>
        </w:rPr>
      </w:pPr>
    </w:p>
    <w:p w:rsidR="00C72332" w:rsidRPr="00E6603A" w:rsidRDefault="00C72332" w:rsidP="00C72332">
      <w:pPr>
        <w:rPr>
          <w:rFonts w:ascii="Arial" w:hAnsi="Arial" w:cs="Arial"/>
        </w:rPr>
      </w:pPr>
    </w:p>
    <w:p w:rsidR="00C72332" w:rsidRPr="00492CC3" w:rsidRDefault="00C72332" w:rsidP="00C72332">
      <w:pPr>
        <w:rPr>
          <w:rFonts w:ascii="Arial" w:hAnsi="Arial" w:cs="Arial"/>
          <w:u w:val="single"/>
        </w:rPr>
      </w:pPr>
      <w:r w:rsidRPr="00492CC3">
        <w:rPr>
          <w:rFonts w:ascii="Arial" w:hAnsi="Arial" w:cs="Arial"/>
          <w:u w:val="single"/>
        </w:rPr>
        <w:t>- l’obligation de comptes et de résultats</w:t>
      </w:r>
    </w:p>
    <w:p w:rsidR="00C72332" w:rsidRDefault="00C72332" w:rsidP="00C72332">
      <w:pPr>
        <w:rPr>
          <w:rFonts w:ascii="Arial" w:hAnsi="Arial" w:cs="Arial"/>
        </w:rPr>
      </w:pPr>
    </w:p>
    <w:p w:rsidR="00C72332" w:rsidRDefault="00C72332" w:rsidP="00C72332">
      <w:pPr>
        <w:rPr>
          <w:rFonts w:ascii="Arial" w:hAnsi="Arial" w:cs="Arial"/>
        </w:rPr>
      </w:pPr>
      <w:r w:rsidRPr="00E6603A">
        <w:rPr>
          <w:rFonts w:ascii="Arial" w:hAnsi="Arial" w:cs="Arial"/>
        </w:rPr>
        <w:t xml:space="preserve"> A tous les niveaux de l’association, l’engagement et les acquis seront exigés comme étalon des responsabilités acceptées. </w:t>
      </w:r>
    </w:p>
    <w:p w:rsidR="00C72332" w:rsidRPr="00E6603A" w:rsidRDefault="00C72332" w:rsidP="00C72332">
      <w:pPr>
        <w:rPr>
          <w:rFonts w:ascii="Arial" w:hAnsi="Arial" w:cs="Arial"/>
        </w:rPr>
      </w:pPr>
    </w:p>
    <w:p w:rsidR="00C72332" w:rsidRDefault="00C72332" w:rsidP="00C72332">
      <w:pPr>
        <w:rPr>
          <w:rFonts w:ascii="Arial" w:hAnsi="Arial" w:cs="Arial"/>
        </w:rPr>
      </w:pPr>
      <w:r w:rsidRPr="00E6603A">
        <w:rPr>
          <w:rFonts w:ascii="Arial" w:hAnsi="Arial" w:cs="Arial"/>
        </w:rPr>
        <w:t xml:space="preserve">Nous avons la </w:t>
      </w:r>
      <w:r>
        <w:rPr>
          <w:rFonts w:ascii="Arial" w:hAnsi="Arial" w:cs="Arial"/>
        </w:rPr>
        <w:t>conviction que la crédibilité d’</w:t>
      </w:r>
      <w:r w:rsidRPr="00E6603A">
        <w:rPr>
          <w:rFonts w:ascii="Arial" w:hAnsi="Arial" w:cs="Arial"/>
        </w:rPr>
        <w:t xml:space="preserve"> </w:t>
      </w:r>
      <w:r w:rsidRPr="00492CC3">
        <w:rPr>
          <w:rFonts w:ascii="Arial" w:hAnsi="Arial" w:cs="Arial"/>
          <w:b/>
        </w:rPr>
        <w:t>ACE</w:t>
      </w:r>
      <w:r>
        <w:rPr>
          <w:rFonts w:ascii="Arial" w:hAnsi="Arial" w:cs="Arial"/>
        </w:rPr>
        <w:t xml:space="preserve"> </w:t>
      </w:r>
      <w:r w:rsidRPr="00E6603A">
        <w:rPr>
          <w:rFonts w:ascii="Arial" w:hAnsi="Arial" w:cs="Arial"/>
        </w:rPr>
        <w:t>se gagnera sur la conformité stricte à</w:t>
      </w:r>
      <w:r>
        <w:rPr>
          <w:rFonts w:ascii="Arial" w:hAnsi="Arial" w:cs="Arial"/>
        </w:rPr>
        <w:t xml:space="preserve"> nos</w:t>
      </w:r>
      <w:r w:rsidRPr="00E6603A">
        <w:rPr>
          <w:rFonts w:ascii="Arial" w:hAnsi="Arial" w:cs="Arial"/>
        </w:rPr>
        <w:t xml:space="preserve"> principes. Nos membres, nos donateurs, nos partenaires nous jugeront sur notre capacité à ne pas nous départir de ces principes. </w:t>
      </w:r>
    </w:p>
    <w:p w:rsidR="00C72332" w:rsidRPr="00E6603A" w:rsidRDefault="00C72332" w:rsidP="00C72332">
      <w:pPr>
        <w:rPr>
          <w:rFonts w:ascii="Arial" w:hAnsi="Arial" w:cs="Arial"/>
        </w:rPr>
      </w:pPr>
    </w:p>
    <w:p w:rsidR="00C72332" w:rsidRDefault="00C72332" w:rsidP="00C72332">
      <w:pPr>
        <w:rPr>
          <w:rFonts w:ascii="Arial" w:hAnsi="Arial" w:cs="Arial"/>
        </w:rPr>
      </w:pPr>
      <w:r w:rsidRPr="00E6603A">
        <w:rPr>
          <w:rFonts w:ascii="Arial" w:hAnsi="Arial" w:cs="Arial"/>
        </w:rPr>
        <w:t xml:space="preserve">Mesdames et Messieurs, cher(e)s ami(e)s, vous êtes invités à vous prononcer sur tout, de façon constructive, pour que, au sortir de notre assemblée générale, les messages que nous porterons aux autorités et à nos partenaires soient sans ambiguïté sur notre engagement et notre capacité de réussite. </w:t>
      </w:r>
    </w:p>
    <w:p w:rsidR="00C72332" w:rsidRPr="00E6603A" w:rsidRDefault="00C72332" w:rsidP="00C72332">
      <w:pPr>
        <w:rPr>
          <w:rFonts w:ascii="Arial" w:hAnsi="Arial" w:cs="Arial"/>
        </w:rPr>
      </w:pPr>
    </w:p>
    <w:p w:rsidR="00C72332" w:rsidRPr="00E6603A" w:rsidRDefault="00C72332" w:rsidP="00C72332">
      <w:pPr>
        <w:rPr>
          <w:rFonts w:ascii="Arial" w:hAnsi="Arial" w:cs="Arial"/>
        </w:rPr>
      </w:pPr>
      <w:r w:rsidRPr="00E6603A">
        <w:rPr>
          <w:rFonts w:ascii="Arial" w:hAnsi="Arial" w:cs="Arial"/>
        </w:rPr>
        <w:t xml:space="preserve">Mesdames et Messieurs, cher(e)s ami(e)s, </w:t>
      </w:r>
    </w:p>
    <w:p w:rsidR="00C72332" w:rsidRDefault="00C72332" w:rsidP="00C72332">
      <w:pPr>
        <w:rPr>
          <w:rFonts w:ascii="Arial" w:hAnsi="Arial" w:cs="Arial"/>
        </w:rPr>
      </w:pPr>
      <w:r w:rsidRPr="00E6603A">
        <w:rPr>
          <w:rFonts w:ascii="Arial" w:hAnsi="Arial" w:cs="Arial"/>
        </w:rPr>
        <w:t>En vous remerciant pour l’attention que vous m’avez</w:t>
      </w:r>
      <w:r>
        <w:rPr>
          <w:rFonts w:ascii="Arial" w:hAnsi="Arial" w:cs="Arial"/>
        </w:rPr>
        <w:t xml:space="preserve"> </w:t>
      </w:r>
      <w:r w:rsidRPr="00E6603A">
        <w:rPr>
          <w:rFonts w:ascii="Arial" w:hAnsi="Arial" w:cs="Arial"/>
        </w:rPr>
        <w:t xml:space="preserve">prêtée, je vous invite </w:t>
      </w:r>
      <w:r>
        <w:rPr>
          <w:rFonts w:ascii="Arial" w:hAnsi="Arial" w:cs="Arial"/>
        </w:rPr>
        <w:t>à se conformer à l’ordre du jour :</w:t>
      </w:r>
    </w:p>
    <w:p w:rsidR="00C72332" w:rsidRDefault="00C72332" w:rsidP="00C72332">
      <w:pPr>
        <w:rPr>
          <w:rFonts w:ascii="Arial" w:hAnsi="Arial" w:cs="Arial"/>
        </w:rPr>
      </w:pPr>
    </w:p>
    <w:p w:rsidR="00C72332" w:rsidRPr="00B37E7D" w:rsidRDefault="00C72332" w:rsidP="00C72332">
      <w:pPr>
        <w:pStyle w:val="Paragraphedeliste"/>
        <w:numPr>
          <w:ilvl w:val="0"/>
          <w:numId w:val="3"/>
        </w:numPr>
        <w:spacing w:after="200" w:line="276" w:lineRule="auto"/>
        <w:contextualSpacing/>
        <w:rPr>
          <w:b/>
        </w:rPr>
      </w:pPr>
      <w:r w:rsidRPr="00B37E7D">
        <w:rPr>
          <w:b/>
        </w:rPr>
        <w:t>L’adoption des statuts de l’association</w:t>
      </w:r>
    </w:p>
    <w:p w:rsidR="00C72332" w:rsidRPr="00B37E7D" w:rsidRDefault="00C72332" w:rsidP="00C72332">
      <w:pPr>
        <w:pStyle w:val="Paragraphedeliste"/>
        <w:numPr>
          <w:ilvl w:val="0"/>
          <w:numId w:val="3"/>
        </w:numPr>
        <w:spacing w:after="200" w:line="276" w:lineRule="auto"/>
        <w:contextualSpacing/>
        <w:rPr>
          <w:b/>
        </w:rPr>
      </w:pPr>
      <w:r w:rsidRPr="00B37E7D">
        <w:rPr>
          <w:b/>
        </w:rPr>
        <w:t>La désignation du bureau</w:t>
      </w:r>
    </w:p>
    <w:p w:rsidR="00C72332" w:rsidRPr="00B37E7D" w:rsidRDefault="00C72332" w:rsidP="00C72332">
      <w:pPr>
        <w:pStyle w:val="Paragraphedeliste"/>
        <w:numPr>
          <w:ilvl w:val="0"/>
          <w:numId w:val="3"/>
        </w:numPr>
        <w:spacing w:after="200" w:line="276" w:lineRule="auto"/>
        <w:contextualSpacing/>
        <w:rPr>
          <w:b/>
        </w:rPr>
      </w:pPr>
      <w:r w:rsidRPr="00B37E7D">
        <w:rPr>
          <w:b/>
        </w:rPr>
        <w:t>La constitution des commissions statutairement prévues</w:t>
      </w:r>
    </w:p>
    <w:p w:rsidR="00C72332" w:rsidRPr="00B37E7D" w:rsidRDefault="00C72332" w:rsidP="00C72332">
      <w:pPr>
        <w:pStyle w:val="Paragraphedeliste"/>
        <w:numPr>
          <w:ilvl w:val="0"/>
          <w:numId w:val="3"/>
        </w:numPr>
        <w:spacing w:after="200" w:line="276" w:lineRule="auto"/>
        <w:contextualSpacing/>
        <w:rPr>
          <w:b/>
        </w:rPr>
      </w:pPr>
      <w:r w:rsidRPr="00B37E7D">
        <w:rPr>
          <w:b/>
        </w:rPr>
        <w:t>Divers</w:t>
      </w:r>
    </w:p>
    <w:p w:rsidR="00C72332" w:rsidRPr="00E6603A" w:rsidRDefault="00C72332" w:rsidP="00C72332">
      <w:pPr>
        <w:rPr>
          <w:rFonts w:ascii="Arial" w:hAnsi="Arial" w:cs="Arial"/>
        </w:rPr>
      </w:pPr>
      <w:r w:rsidRPr="00E6603A">
        <w:rPr>
          <w:rFonts w:ascii="Arial" w:hAnsi="Arial" w:cs="Arial"/>
        </w:rPr>
        <w:t xml:space="preserve">. </w:t>
      </w:r>
    </w:p>
    <w:p w:rsidR="00C72332" w:rsidRPr="00E6603A" w:rsidRDefault="00C72332" w:rsidP="00C72332">
      <w:pPr>
        <w:rPr>
          <w:rFonts w:ascii="Arial" w:hAnsi="Arial" w:cs="Arial"/>
        </w:rPr>
      </w:pPr>
      <w:r w:rsidRPr="00E6603A">
        <w:rPr>
          <w:rFonts w:ascii="Arial" w:hAnsi="Arial" w:cs="Arial"/>
        </w:rPr>
        <w:t xml:space="preserve">Bonne réunion ! </w:t>
      </w:r>
    </w:p>
    <w:p w:rsidR="00C72332" w:rsidRPr="00E6603A" w:rsidRDefault="00C72332" w:rsidP="00C72332">
      <w:pPr>
        <w:rPr>
          <w:rFonts w:ascii="Arial" w:hAnsi="Arial" w:cs="Arial"/>
          <w:sz w:val="25"/>
          <w:szCs w:val="25"/>
        </w:rPr>
      </w:pPr>
      <w:r>
        <w:rPr>
          <w:rFonts w:ascii="Arial" w:hAnsi="Arial" w:cs="Arial"/>
          <w:sz w:val="25"/>
          <w:szCs w:val="25"/>
        </w:rPr>
        <w:t>M LALMAS</w:t>
      </w:r>
    </w:p>
    <w:p w:rsidR="00C72332" w:rsidRPr="00E6603A" w:rsidRDefault="00C72332" w:rsidP="00C72332">
      <w:pPr>
        <w:rPr>
          <w:rFonts w:ascii="Arial" w:hAnsi="Arial" w:cs="Arial"/>
          <w:sz w:val="25"/>
          <w:szCs w:val="25"/>
        </w:rPr>
      </w:pPr>
      <w:r w:rsidRPr="00E6603A">
        <w:rPr>
          <w:rFonts w:ascii="Arial" w:hAnsi="Arial" w:cs="Arial"/>
          <w:sz w:val="25"/>
          <w:szCs w:val="25"/>
        </w:rPr>
        <w:t xml:space="preserve">Président </w:t>
      </w:r>
      <w:r>
        <w:rPr>
          <w:rFonts w:ascii="Arial" w:hAnsi="Arial" w:cs="Arial"/>
          <w:sz w:val="25"/>
          <w:szCs w:val="25"/>
        </w:rPr>
        <w:t xml:space="preserve">du bureau </w:t>
      </w:r>
      <w:r w:rsidRPr="00E6603A">
        <w:rPr>
          <w:rFonts w:ascii="Arial" w:hAnsi="Arial" w:cs="Arial"/>
          <w:sz w:val="25"/>
          <w:szCs w:val="25"/>
        </w:rPr>
        <w:t xml:space="preserve">provisoire </w:t>
      </w:r>
    </w:p>
    <w:p w:rsidR="00C72332" w:rsidRPr="00E6603A" w:rsidRDefault="00C72332" w:rsidP="00C72332">
      <w:pPr>
        <w:rPr>
          <w:rFonts w:ascii="Arial" w:hAnsi="Arial" w:cs="Arial"/>
        </w:rPr>
      </w:pPr>
    </w:p>
    <w:p w:rsidR="00C72332" w:rsidRDefault="00C72332" w:rsidP="00C72332"/>
    <w:p w:rsidR="006E07AA" w:rsidRPr="00C72332" w:rsidRDefault="006E07AA" w:rsidP="00C72332"/>
    <w:sectPr w:rsidR="006E07AA" w:rsidRPr="00C72332" w:rsidSect="00346BF4">
      <w:headerReference w:type="default" r:id="rId5"/>
      <w:footerReference w:type="default" r:id="rId6"/>
      <w:pgSz w:w="11906" w:h="16838"/>
      <w:pgMar w:top="1417" w:right="566"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BF4" w:rsidRDefault="00C72332" w:rsidP="00346BF4">
    <w:pPr>
      <w:pStyle w:val="Pieddepage"/>
      <w:jc w:val="center"/>
    </w:pPr>
    <w:r>
      <w:t xml:space="preserve">Adresse : Siège ALGEX </w:t>
    </w:r>
    <w:proofErr w:type="spellStart"/>
    <w:r>
      <w:t>Mohammadia</w:t>
    </w:r>
    <w:proofErr w:type="spellEnd"/>
    <w:r>
      <w:t xml:space="preserve"> Alger,</w:t>
    </w:r>
  </w:p>
  <w:p w:rsidR="00346BF4" w:rsidRDefault="00C72332" w:rsidP="00346BF4">
    <w:pPr>
      <w:pStyle w:val="Pieddepage"/>
      <w:jc w:val="center"/>
    </w:pPr>
    <w:r>
      <w:t xml:space="preserve">Adresse postale : Cité 296 </w:t>
    </w:r>
    <w:proofErr w:type="spellStart"/>
    <w:r>
      <w:t>logts</w:t>
    </w:r>
    <w:proofErr w:type="spellEnd"/>
    <w:r>
      <w:t xml:space="preserve"> </w:t>
    </w:r>
    <w:proofErr w:type="spellStart"/>
    <w:r>
      <w:t>Bt</w:t>
    </w:r>
    <w:proofErr w:type="spellEnd"/>
    <w:r>
      <w:t xml:space="preserve"> 16 n°11 Ain </w:t>
    </w:r>
    <w:proofErr w:type="spellStart"/>
    <w:r>
      <w:t>Naadja</w:t>
    </w:r>
    <w:proofErr w:type="spellEnd"/>
    <w:r>
      <w:t xml:space="preserve"> Alger</w:t>
    </w:r>
  </w:p>
  <w:p w:rsidR="00346BF4" w:rsidRDefault="00C72332" w:rsidP="00346BF4">
    <w:pPr>
      <w:pStyle w:val="Pieddepage"/>
      <w:jc w:val="center"/>
    </w:pPr>
    <w:r>
      <w:t>Tél : 021 56 28 06 / Fax : 021 55 81 03 / Email : contact@algerieconsei</w:t>
    </w:r>
    <w:r>
      <w:t>lexport.com</w:t>
    </w:r>
  </w:p>
  <w:p w:rsidR="00346BF4" w:rsidRDefault="00C72332" w:rsidP="00346BF4">
    <w:pPr>
      <w:pStyle w:val="Pieddepage"/>
      <w:jc w:val="center"/>
    </w:pPr>
  </w:p>
  <w:p w:rsidR="00346BF4" w:rsidRDefault="00C72332" w:rsidP="00346BF4">
    <w:pPr>
      <w:pStyle w:val="Pieddepage"/>
      <w:jc w:val="center"/>
    </w:pPr>
    <w:r>
      <w:t>www.algerieconseilexport.com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BF4" w:rsidRDefault="00C72332" w:rsidP="00346BF4">
    <w:pPr>
      <w:pStyle w:val="En-tte"/>
      <w:jc w:val="right"/>
      <w:rPr>
        <w:b/>
        <w:bCs/>
        <w:i/>
        <w:iCs/>
        <w:sz w:val="36"/>
        <w:szCs w:val="36"/>
      </w:rPr>
    </w:pPr>
    <w:r w:rsidRPr="00346BF4">
      <w:rPr>
        <w:b/>
        <w:bCs/>
        <w:i/>
        <w:iCs/>
        <w:noProof/>
        <w:sz w:val="36"/>
        <w:szCs w:val="36"/>
      </w:rPr>
      <w:drawing>
        <wp:anchor distT="0" distB="0" distL="114300" distR="114300" simplePos="0" relativeHeight="251659264" behindDoc="0" locked="0" layoutInCell="1" allowOverlap="1">
          <wp:simplePos x="0" y="0"/>
          <wp:positionH relativeFrom="column">
            <wp:posOffset>-735965</wp:posOffset>
          </wp:positionH>
          <wp:positionV relativeFrom="paragraph">
            <wp:posOffset>-424180</wp:posOffset>
          </wp:positionV>
          <wp:extent cx="1096645" cy="905510"/>
          <wp:effectExtent l="0" t="0" r="0" b="0"/>
          <wp:wrapSquare wrapText="bothSides"/>
          <wp:docPr id="1" name="Image 1" descr="ac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1.png"/>
                  <pic:cNvPicPr/>
                </pic:nvPicPr>
                <pic:blipFill>
                  <a:blip r:embed="rId1"/>
                  <a:stretch>
                    <a:fillRect/>
                  </a:stretch>
                </pic:blipFill>
                <pic:spPr>
                  <a:xfrm>
                    <a:off x="0" y="0"/>
                    <a:ext cx="1096645" cy="905510"/>
                  </a:xfrm>
                  <a:prstGeom prst="rect">
                    <a:avLst/>
                  </a:prstGeom>
                </pic:spPr>
              </pic:pic>
            </a:graphicData>
          </a:graphic>
        </wp:anchor>
      </w:drawing>
    </w:r>
    <w:r w:rsidRPr="00346BF4">
      <w:rPr>
        <w:b/>
        <w:bCs/>
        <w:i/>
        <w:iCs/>
        <w:sz w:val="36"/>
        <w:szCs w:val="36"/>
      </w:rPr>
      <w:t xml:space="preserve">ALGERIE CONSEIL EXPORT </w:t>
    </w:r>
  </w:p>
  <w:p w:rsidR="00346BF4" w:rsidRDefault="00C72332" w:rsidP="00346BF4">
    <w:pPr>
      <w:pStyle w:val="En-tte"/>
    </w:pPr>
    <w:r>
      <w:rPr>
        <w:b/>
        <w:bCs/>
        <w:i/>
        <w:iCs/>
        <w:sz w:val="36"/>
        <w:szCs w:val="36"/>
      </w:rPr>
      <w:t xml:space="preserve">                                                                                ACE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34335"/>
    <w:multiLevelType w:val="hybridMultilevel"/>
    <w:tmpl w:val="F00A63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4425721"/>
    <w:multiLevelType w:val="hybridMultilevel"/>
    <w:tmpl w:val="5AB2BF22"/>
    <w:lvl w:ilvl="0" w:tplc="39CA486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14C4326"/>
    <w:multiLevelType w:val="hybridMultilevel"/>
    <w:tmpl w:val="76F88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C72332"/>
    <w:rsid w:val="006E07AA"/>
    <w:rsid w:val="00C7233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33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C723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2332"/>
    <w:rPr>
      <w:rFonts w:asciiTheme="majorHAnsi" w:eastAsiaTheme="majorEastAsia" w:hAnsiTheme="majorHAnsi" w:cstheme="majorBidi"/>
      <w:b/>
      <w:bCs/>
      <w:color w:val="365F91" w:themeColor="accent1" w:themeShade="BF"/>
      <w:sz w:val="28"/>
      <w:szCs w:val="28"/>
      <w:lang w:eastAsia="fr-FR"/>
    </w:rPr>
  </w:style>
  <w:style w:type="paragraph" w:styleId="Paragraphedeliste">
    <w:name w:val="List Paragraph"/>
    <w:basedOn w:val="Normal"/>
    <w:uiPriority w:val="34"/>
    <w:qFormat/>
    <w:rsid w:val="00C72332"/>
    <w:pPr>
      <w:ind w:left="708"/>
    </w:pPr>
  </w:style>
  <w:style w:type="paragraph" w:styleId="En-tte">
    <w:name w:val="header"/>
    <w:basedOn w:val="Normal"/>
    <w:link w:val="En-tteCar"/>
    <w:uiPriority w:val="99"/>
    <w:semiHidden/>
    <w:unhideWhenUsed/>
    <w:rsid w:val="00C72332"/>
    <w:pPr>
      <w:tabs>
        <w:tab w:val="center" w:pos="4536"/>
        <w:tab w:val="right" w:pos="9072"/>
      </w:tabs>
    </w:pPr>
  </w:style>
  <w:style w:type="character" w:customStyle="1" w:styleId="En-tteCar">
    <w:name w:val="En-tête Car"/>
    <w:basedOn w:val="Policepardfaut"/>
    <w:link w:val="En-tte"/>
    <w:uiPriority w:val="99"/>
    <w:semiHidden/>
    <w:rsid w:val="00C7233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C72332"/>
    <w:pPr>
      <w:tabs>
        <w:tab w:val="center" w:pos="4536"/>
        <w:tab w:val="right" w:pos="9072"/>
      </w:tabs>
    </w:pPr>
  </w:style>
  <w:style w:type="character" w:customStyle="1" w:styleId="PieddepageCar">
    <w:name w:val="Pied de page Car"/>
    <w:basedOn w:val="Policepardfaut"/>
    <w:link w:val="Pieddepage"/>
    <w:uiPriority w:val="99"/>
    <w:semiHidden/>
    <w:rsid w:val="00C72332"/>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72332"/>
    <w:rPr>
      <w:color w:val="0000FF" w:themeColor="hyperlink"/>
      <w:u w:val="single"/>
    </w:rPr>
  </w:style>
  <w:style w:type="paragraph" w:styleId="Sansinterligne">
    <w:name w:val="No Spacing"/>
    <w:uiPriority w:val="1"/>
    <w:qFormat/>
    <w:rsid w:val="00C7233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2998</Characters>
  <Application>Microsoft Office Word</Application>
  <DocSecurity>0</DocSecurity>
  <Lines>24</Lines>
  <Paragraphs>7</Paragraphs>
  <ScaleCrop>false</ScaleCrop>
  <Company/>
  <LinksUpToDate>false</LinksUpToDate>
  <CharactersWithSpaces>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NewAgency</dc:creator>
  <cp:lastModifiedBy>NewAgency</cp:lastModifiedBy>
  <cp:revision>1</cp:revision>
  <dcterms:created xsi:type="dcterms:W3CDTF">2013-07-08T14:49:00Z</dcterms:created>
  <dcterms:modified xsi:type="dcterms:W3CDTF">2013-07-08T14:50:00Z</dcterms:modified>
</cp:coreProperties>
</file>